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INGOMAR SANDTNER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2.055</w:t>
            </w:r>
          </w:p>
        </w:tc>
      </w:tr>
      <w:tr>
        <w:trPr>
          <w:trHeight w:val="268" w:hRule="atLeast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– Equipamento e Material Permanente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asciiTheme="minorHAnsi" w:hAnsiTheme="minorHAnsi"/>
          <w:b/>
          <w:b/>
          <w:bCs/>
          <w:sz w:val="24"/>
          <w:szCs w:val="24"/>
        </w:rPr>
      </w:pPr>
      <w:r>
        <w:rPr>
          <w:rFonts w:cs="Arial"/>
          <w:color w:val="4D5156"/>
          <w:sz w:val="24"/>
          <w:szCs w:val="24"/>
          <w:shd w:fill="FFFFFF" w:val="clear"/>
        </w:rPr>
        <w:t> </w:t>
      </w:r>
      <w:r>
        <w:rPr>
          <w:rStyle w:val="Nfase"/>
          <w:rFonts w:cs="Arial"/>
          <w:b/>
          <w:bCs/>
          <w:i w:val="false"/>
          <w:iCs w:val="false"/>
          <w:color w:val="000000" w:themeColor="text1"/>
          <w:sz w:val="24"/>
          <w:szCs w:val="24"/>
          <w:shd w:fill="FFFFFF" w:val="clear"/>
        </w:rPr>
        <w:t>Associação de Pais e Amigos dos Excepcionais</w:t>
      </w:r>
      <w:r>
        <w:rPr>
          <w:rFonts w:cs="Arial"/>
          <w:color w:val="000000" w:themeColor="text1"/>
          <w:sz w:val="24"/>
          <w:szCs w:val="24"/>
          <w:shd w:fill="FFFFFF" w:val="clear"/>
        </w:rPr>
        <w:t> (</w:t>
      </w:r>
      <w:r>
        <w:rPr>
          <w:rStyle w:val="Nfase"/>
          <w:rFonts w:cs="Arial"/>
          <w:b/>
          <w:bCs/>
          <w:i w:val="false"/>
          <w:iCs w:val="false"/>
          <w:color w:val="000000" w:themeColor="text1"/>
          <w:sz w:val="24"/>
          <w:szCs w:val="24"/>
          <w:shd w:fill="FFFFFF" w:val="clear"/>
        </w:rPr>
        <w:t>Apae</w:t>
      </w:r>
      <w:r>
        <w:rPr>
          <w:rFonts w:cs="Arial"/>
          <w:color w:val="000000" w:themeColor="text1"/>
          <w:sz w:val="24"/>
          <w:szCs w:val="24"/>
          <w:shd w:fill="FFFFFF" w:val="clear"/>
        </w:rPr>
        <w:t> )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a construção de uma lavanderia e aquisição de equipamentos para a entidade, que presta atendimento a alunos com Deficiência ou pessoas portadoras de necessidades especiais com seus Familiares, devidamente matriculados, nos aspectos físicos, emocionais, afetivos, congnitivos-linguisticos e sociais.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bookmarkStart w:id="1" w:name="_GoBack"/>
      <w:r>
        <w:rPr>
          <w:b/>
          <w:bCs/>
          <w:sz w:val="24"/>
          <w:szCs w:val="24"/>
        </w:rPr>
        <w:t>__________________________________</w:t>
      </w:r>
      <w:bookmarkEnd w:id="1"/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Nfase">
    <w:name w:val="Ênfase"/>
    <w:basedOn w:val="DefaultParagraphFont"/>
    <w:uiPriority w:val="20"/>
    <w:qFormat/>
    <w:rsid w:val="007b3335"/>
    <w:rPr>
      <w:i/>
      <w:iCs/>
    </w:rPr>
  </w:style>
  <w:style w:type="character" w:styleId="CabealhoChar" w:customStyle="1">
    <w:name w:val="Cabeçalho Char"/>
    <w:basedOn w:val="DefaultParagraphFont"/>
    <w:link w:val="Cabealho"/>
    <w:qFormat/>
    <w:rsid w:val="00ac3266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c3266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ac3266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ac3266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LibreOffice/6.1.0.3$Windows_X86_64 LibreOffice_project/efb621ed25068d70781dc026f7e9c5187a4decd1</Application>
  <Pages>2</Pages>
  <Words>198</Words>
  <Characters>1196</Characters>
  <CharactersWithSpaces>1346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>Meus Documentos</cp:lastModifiedBy>
  <cp:lastPrinted>2021-12-08T13:55:00Z</cp:lastPrinted>
  <dcterms:modified xsi:type="dcterms:W3CDTF">2021-12-08T19:08:00Z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